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D27A" w14:textId="680ACFC6" w:rsidR="0007649F" w:rsidRPr="0007649F" w:rsidRDefault="00AE78B7" w:rsidP="0007649F">
      <w:pPr>
        <w:spacing w:after="0" w:line="240" w:lineRule="auto"/>
        <w:jc w:val="center"/>
        <w:rPr>
          <w:rFonts w:eastAsiaTheme="minorHAnsi"/>
          <w:b/>
        </w:rPr>
      </w:pPr>
      <w:r>
        <w:rPr>
          <w:rFonts w:ascii="Century Gothic" w:eastAsiaTheme="minorHAnsi" w:hAnsi="Century Gothic"/>
          <w:noProof/>
        </w:rPr>
        <w:drawing>
          <wp:anchor distT="0" distB="0" distL="114300" distR="114300" simplePos="0" relativeHeight="251658240" behindDoc="0" locked="0" layoutInCell="1" allowOverlap="1" wp14:anchorId="0414224A" wp14:editId="03AF0E24">
            <wp:simplePos x="0" y="0"/>
            <wp:positionH relativeFrom="column">
              <wp:posOffset>4193159</wp:posOffset>
            </wp:positionH>
            <wp:positionV relativeFrom="paragraph">
              <wp:posOffset>0</wp:posOffset>
            </wp:positionV>
            <wp:extent cx="640715" cy="603250"/>
            <wp:effectExtent l="0" t="0" r="698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715" cy="603250"/>
                    </a:xfrm>
                    <a:prstGeom prst="rect">
                      <a:avLst/>
                    </a:prstGeom>
                  </pic:spPr>
                </pic:pic>
              </a:graphicData>
            </a:graphic>
            <wp14:sizeRelH relativeFrom="page">
              <wp14:pctWidth>0</wp14:pctWidth>
            </wp14:sizeRelH>
            <wp14:sizeRelV relativeFrom="page">
              <wp14:pctHeight>0</wp14:pctHeight>
            </wp14:sizeRelV>
          </wp:anchor>
        </w:drawing>
      </w:r>
      <w:r w:rsidR="0007649F" w:rsidRPr="0007649F">
        <w:rPr>
          <w:rFonts w:eastAsiaTheme="minorHAnsi"/>
          <w:b/>
        </w:rPr>
        <w:t>Municipality of Bethel Park</w:t>
      </w:r>
    </w:p>
    <w:p w14:paraId="6403760C" w14:textId="77777777" w:rsidR="0007649F" w:rsidRPr="0007649F" w:rsidRDefault="0007649F" w:rsidP="0007649F">
      <w:pPr>
        <w:spacing w:after="0" w:line="240" w:lineRule="auto"/>
        <w:jc w:val="center"/>
        <w:rPr>
          <w:rFonts w:eastAsiaTheme="minorHAnsi"/>
          <w:b/>
        </w:rPr>
      </w:pPr>
      <w:r w:rsidRPr="0007649F">
        <w:rPr>
          <w:rFonts w:eastAsiaTheme="minorHAnsi"/>
          <w:b/>
        </w:rPr>
        <w:t>5100 West Library Ave.</w:t>
      </w:r>
    </w:p>
    <w:p w14:paraId="73D4A17E" w14:textId="250E617C" w:rsidR="0007649F" w:rsidRPr="0007649F" w:rsidRDefault="0007649F" w:rsidP="0007649F">
      <w:pPr>
        <w:spacing w:after="0" w:line="240" w:lineRule="auto"/>
        <w:jc w:val="center"/>
        <w:rPr>
          <w:rFonts w:eastAsiaTheme="minorHAnsi"/>
          <w:b/>
        </w:rPr>
      </w:pPr>
      <w:r w:rsidRPr="0007649F">
        <w:rPr>
          <w:rFonts w:eastAsiaTheme="minorHAnsi"/>
          <w:b/>
        </w:rPr>
        <w:t>Bethel Park, PA  15102</w:t>
      </w:r>
    </w:p>
    <w:p w14:paraId="3F4457A2" w14:textId="58C60E7C" w:rsidR="0007649F" w:rsidRPr="0007649F" w:rsidRDefault="0007649F" w:rsidP="0007649F">
      <w:pPr>
        <w:spacing w:after="0" w:line="240" w:lineRule="auto"/>
        <w:jc w:val="center"/>
        <w:rPr>
          <w:rFonts w:eastAsiaTheme="minorHAnsi"/>
        </w:rPr>
      </w:pPr>
    </w:p>
    <w:p w14:paraId="3BE2BB3E" w14:textId="00AF8195" w:rsidR="0007649F" w:rsidRPr="0007649F" w:rsidRDefault="00136285" w:rsidP="0007649F">
      <w:pPr>
        <w:spacing w:after="160" w:line="259" w:lineRule="auto"/>
        <w:rPr>
          <w:rFonts w:ascii="Century Gothic" w:eastAsiaTheme="minorHAnsi" w:hAnsi="Century Gothic"/>
        </w:rPr>
      </w:pPr>
      <w:r>
        <w:rPr>
          <w:rFonts w:ascii="Century Gothic" w:eastAsiaTheme="minorHAnsi" w:hAnsi="Century Gothic"/>
          <w:b/>
        </w:rPr>
        <w:t>NEWS RELEASE</w:t>
      </w:r>
    </w:p>
    <w:p w14:paraId="56586E2A" w14:textId="4ED589D6" w:rsidR="004D6533" w:rsidRDefault="0007649F" w:rsidP="004D6533">
      <w:pPr>
        <w:keepNext/>
        <w:spacing w:after="0" w:line="240" w:lineRule="auto"/>
        <w:outlineLvl w:val="2"/>
        <w:rPr>
          <w:rFonts w:ascii="Calibri" w:eastAsia="Times" w:hAnsi="Calibri" w:cs="Times New Roman"/>
          <w:sz w:val="21"/>
          <w:szCs w:val="21"/>
        </w:rPr>
      </w:pPr>
      <w:r w:rsidRPr="0007649F">
        <w:rPr>
          <w:rFonts w:ascii="Calibri" w:eastAsia="Times" w:hAnsi="Calibri" w:cs="Times New Roman"/>
          <w:b/>
          <w:sz w:val="21"/>
          <w:szCs w:val="21"/>
        </w:rPr>
        <w:t>Contact</w:t>
      </w:r>
      <w:r w:rsidRPr="0007649F">
        <w:rPr>
          <w:rFonts w:ascii="Calibri" w:eastAsia="Times" w:hAnsi="Calibri" w:cs="Times New Roman"/>
          <w:sz w:val="21"/>
          <w:szCs w:val="21"/>
        </w:rPr>
        <w:t xml:space="preserve">:  </w:t>
      </w:r>
      <w:r w:rsidRPr="0007649F">
        <w:rPr>
          <w:rFonts w:ascii="Calibri" w:eastAsia="Times" w:hAnsi="Calibri" w:cs="Times New Roman"/>
          <w:sz w:val="21"/>
          <w:szCs w:val="21"/>
        </w:rPr>
        <w:tab/>
        <w:t>Kimberly Weightman</w:t>
      </w:r>
      <w:r w:rsidRPr="0007649F">
        <w:rPr>
          <w:rFonts w:ascii="Calibri" w:eastAsia="Times" w:hAnsi="Calibri" w:cs="Times New Roman"/>
          <w:sz w:val="21"/>
          <w:szCs w:val="21"/>
        </w:rPr>
        <w:tab/>
      </w:r>
      <w:r w:rsidRPr="0007649F">
        <w:rPr>
          <w:rFonts w:ascii="Calibri" w:eastAsia="Times" w:hAnsi="Calibri" w:cs="Times New Roman"/>
          <w:sz w:val="21"/>
          <w:szCs w:val="21"/>
        </w:rPr>
        <w:tab/>
      </w:r>
      <w:r w:rsidRPr="0007649F">
        <w:rPr>
          <w:rFonts w:ascii="Calibri" w:eastAsia="Times" w:hAnsi="Calibri" w:cs="Times New Roman"/>
          <w:sz w:val="21"/>
          <w:szCs w:val="21"/>
        </w:rPr>
        <w:tab/>
      </w:r>
      <w:r w:rsidRPr="0007649F">
        <w:rPr>
          <w:rFonts w:ascii="Calibri" w:eastAsia="Times" w:hAnsi="Calibri" w:cs="Times New Roman"/>
          <w:sz w:val="21"/>
          <w:szCs w:val="21"/>
        </w:rPr>
        <w:tab/>
        <w:t xml:space="preserve">Phone:  </w:t>
      </w:r>
      <w:r w:rsidR="004D6533">
        <w:rPr>
          <w:rFonts w:ascii="Calibri" w:eastAsia="Times" w:hAnsi="Calibri" w:cs="Times New Roman"/>
          <w:sz w:val="21"/>
          <w:szCs w:val="21"/>
        </w:rPr>
        <w:t>724-263-8397</w:t>
      </w:r>
    </w:p>
    <w:p w14:paraId="27D41C81" w14:textId="33080056" w:rsidR="0007649F" w:rsidRPr="0007649F" w:rsidRDefault="0007649F" w:rsidP="004D6533">
      <w:pPr>
        <w:keepNext/>
        <w:spacing w:after="0" w:line="240" w:lineRule="auto"/>
        <w:ind w:left="720" w:firstLine="720"/>
        <w:outlineLvl w:val="2"/>
        <w:rPr>
          <w:rFonts w:eastAsiaTheme="minorHAnsi"/>
          <w:sz w:val="21"/>
          <w:szCs w:val="21"/>
        </w:rPr>
      </w:pPr>
      <w:r w:rsidRPr="0007649F">
        <w:rPr>
          <w:rFonts w:eastAsiaTheme="minorHAnsi"/>
          <w:sz w:val="21"/>
          <w:szCs w:val="21"/>
        </w:rPr>
        <w:t>Public Relations Coordinator</w:t>
      </w:r>
      <w:r w:rsidRPr="0007649F">
        <w:rPr>
          <w:rFonts w:eastAsiaTheme="minorHAnsi"/>
          <w:sz w:val="21"/>
          <w:szCs w:val="21"/>
        </w:rPr>
        <w:tab/>
      </w:r>
      <w:r w:rsidRPr="0007649F">
        <w:rPr>
          <w:rFonts w:eastAsiaTheme="minorHAnsi"/>
          <w:sz w:val="21"/>
          <w:szCs w:val="21"/>
        </w:rPr>
        <w:tab/>
      </w:r>
      <w:r w:rsidRPr="0007649F">
        <w:rPr>
          <w:rFonts w:eastAsiaTheme="minorHAnsi"/>
          <w:sz w:val="21"/>
          <w:szCs w:val="21"/>
        </w:rPr>
        <w:tab/>
      </w:r>
      <w:r w:rsidRPr="0007649F">
        <w:rPr>
          <w:rFonts w:eastAsiaTheme="minorHAnsi"/>
          <w:sz w:val="21"/>
          <w:szCs w:val="21"/>
        </w:rPr>
        <w:tab/>
      </w:r>
    </w:p>
    <w:p w14:paraId="0F564CD8" w14:textId="77777777" w:rsidR="0007649F" w:rsidRPr="0007649F" w:rsidRDefault="0007649F" w:rsidP="0007649F">
      <w:pPr>
        <w:spacing w:after="0" w:line="240" w:lineRule="auto"/>
        <w:rPr>
          <w:rFonts w:eastAsiaTheme="minorHAnsi"/>
          <w:b/>
          <w:sz w:val="21"/>
          <w:szCs w:val="21"/>
        </w:rPr>
      </w:pPr>
    </w:p>
    <w:p w14:paraId="7CCEB4FC" w14:textId="234A33EE" w:rsidR="0007649F" w:rsidRPr="0007649F" w:rsidRDefault="0007649F" w:rsidP="0007649F">
      <w:pPr>
        <w:spacing w:after="0" w:line="240" w:lineRule="auto"/>
        <w:rPr>
          <w:rFonts w:eastAsiaTheme="minorHAnsi"/>
          <w:sz w:val="21"/>
          <w:szCs w:val="21"/>
        </w:rPr>
      </w:pPr>
      <w:r w:rsidRPr="0007649F">
        <w:rPr>
          <w:rFonts w:eastAsiaTheme="minorHAnsi"/>
          <w:b/>
          <w:sz w:val="21"/>
          <w:szCs w:val="21"/>
        </w:rPr>
        <w:t>Date</w:t>
      </w:r>
      <w:r w:rsidRPr="0007649F">
        <w:rPr>
          <w:rFonts w:eastAsiaTheme="minorHAnsi"/>
          <w:sz w:val="21"/>
          <w:szCs w:val="21"/>
        </w:rPr>
        <w:t xml:space="preserve">:  </w:t>
      </w:r>
      <w:r w:rsidRPr="0007649F">
        <w:rPr>
          <w:rFonts w:eastAsiaTheme="minorHAnsi"/>
          <w:sz w:val="21"/>
          <w:szCs w:val="21"/>
        </w:rPr>
        <w:tab/>
      </w:r>
      <w:r w:rsidRPr="0007649F">
        <w:rPr>
          <w:rFonts w:eastAsiaTheme="minorHAnsi"/>
          <w:sz w:val="21"/>
          <w:szCs w:val="21"/>
        </w:rPr>
        <w:tab/>
      </w:r>
      <w:r w:rsidR="00EA7D3B">
        <w:rPr>
          <w:rFonts w:eastAsiaTheme="minorHAnsi"/>
          <w:sz w:val="21"/>
          <w:szCs w:val="21"/>
        </w:rPr>
        <w:t>April 2</w:t>
      </w:r>
      <w:r w:rsidR="002E2C4E">
        <w:rPr>
          <w:rFonts w:eastAsiaTheme="minorHAnsi"/>
          <w:sz w:val="21"/>
          <w:szCs w:val="21"/>
        </w:rPr>
        <w:t>8</w:t>
      </w:r>
      <w:r w:rsidR="00EA7D3B">
        <w:rPr>
          <w:rFonts w:eastAsiaTheme="minorHAnsi"/>
          <w:sz w:val="21"/>
          <w:szCs w:val="21"/>
        </w:rPr>
        <w:t>, 2022</w:t>
      </w:r>
    </w:p>
    <w:p w14:paraId="2102226E" w14:textId="77777777" w:rsidR="0007649F" w:rsidRPr="0007649F" w:rsidRDefault="0007649F" w:rsidP="0007649F">
      <w:pPr>
        <w:spacing w:after="0" w:line="240" w:lineRule="auto"/>
        <w:rPr>
          <w:rFonts w:eastAsiaTheme="minorHAnsi"/>
          <w:sz w:val="21"/>
          <w:szCs w:val="21"/>
        </w:rPr>
      </w:pPr>
    </w:p>
    <w:p w14:paraId="69EFAB9A" w14:textId="77777777" w:rsidR="0007649F" w:rsidRPr="0007649F" w:rsidRDefault="0007649F" w:rsidP="0007649F">
      <w:pPr>
        <w:keepNext/>
        <w:spacing w:after="0" w:line="240" w:lineRule="auto"/>
        <w:outlineLvl w:val="2"/>
        <w:rPr>
          <w:rFonts w:eastAsiaTheme="minorHAnsi"/>
          <w:b/>
          <w:sz w:val="21"/>
          <w:szCs w:val="21"/>
        </w:rPr>
      </w:pPr>
    </w:p>
    <w:p w14:paraId="2A972463" w14:textId="023F1188" w:rsidR="0007649F" w:rsidRPr="003E2146" w:rsidRDefault="003E2146" w:rsidP="0007649F">
      <w:pPr>
        <w:spacing w:after="0" w:line="240" w:lineRule="auto"/>
        <w:rPr>
          <w:rFonts w:eastAsiaTheme="minorHAnsi"/>
          <w:b/>
          <w:caps/>
        </w:rPr>
      </w:pPr>
      <w:r w:rsidRPr="003E2146">
        <w:rPr>
          <w:rFonts w:eastAsiaTheme="minorHAnsi"/>
          <w:b/>
          <w:caps/>
        </w:rPr>
        <w:t>For Immediate Release</w:t>
      </w:r>
    </w:p>
    <w:p w14:paraId="67DBB64A" w14:textId="6A9EA41B" w:rsidR="00DD376B" w:rsidRDefault="00F7402C" w:rsidP="00DD376B">
      <w:pPr>
        <w:spacing w:after="0" w:line="240" w:lineRule="auto"/>
        <w:rPr>
          <w:rFonts w:cs="Arial"/>
          <w:b/>
          <w:i/>
          <w:iCs/>
        </w:rPr>
      </w:pPr>
      <w:r>
        <w:rPr>
          <w:rFonts w:cs="Arial"/>
          <w:b/>
        </w:rPr>
        <w:t xml:space="preserve">Bethel Park Arbor Day Tree Planting Tomorrow </w:t>
      </w:r>
      <w:r w:rsidRPr="006B6B30">
        <w:rPr>
          <w:rFonts w:cs="Arial"/>
          <w:b/>
        </w:rPr>
        <w:t xml:space="preserve">(Friday, April </w:t>
      </w:r>
      <w:proofErr w:type="gramStart"/>
      <w:r w:rsidRPr="006B6B30">
        <w:rPr>
          <w:rFonts w:cs="Arial"/>
          <w:b/>
        </w:rPr>
        <w:t>29)</w:t>
      </w:r>
      <w:r w:rsidR="006B6B30" w:rsidRPr="006B6B30">
        <w:rPr>
          <w:rFonts w:cs="Arial"/>
          <w:b/>
        </w:rPr>
        <w:t>…</w:t>
      </w:r>
      <w:proofErr w:type="gramEnd"/>
    </w:p>
    <w:p w14:paraId="630A8569" w14:textId="5A17B492" w:rsidR="006B6B30" w:rsidRDefault="006B6B30" w:rsidP="00DD376B">
      <w:pPr>
        <w:spacing w:after="0" w:line="240" w:lineRule="auto"/>
        <w:rPr>
          <w:rFonts w:cs="Arial"/>
          <w:b/>
        </w:rPr>
      </w:pPr>
      <w:r>
        <w:rPr>
          <w:rFonts w:cs="Arial"/>
          <w:b/>
          <w:i/>
          <w:iCs/>
        </w:rPr>
        <w:t>Area Kindergartners to Participate &amp; Receive Dedicated Class Tree</w:t>
      </w:r>
    </w:p>
    <w:p w14:paraId="2680A325" w14:textId="77777777" w:rsidR="003710D7" w:rsidRPr="006C5BA6" w:rsidRDefault="003710D7" w:rsidP="00DD376B">
      <w:pPr>
        <w:spacing w:after="0" w:line="240" w:lineRule="auto"/>
        <w:rPr>
          <w:rFonts w:ascii="Arial" w:hAnsi="Arial" w:cs="Arial"/>
          <w:b/>
          <w:sz w:val="21"/>
          <w:szCs w:val="21"/>
        </w:rPr>
      </w:pPr>
    </w:p>
    <w:p w14:paraId="224161B9" w14:textId="2E7C33D2" w:rsidR="00A8535D" w:rsidRPr="004B4201" w:rsidRDefault="0007649F" w:rsidP="002F050A">
      <w:pPr>
        <w:pStyle w:val="NormalWeb"/>
        <w:shd w:val="clear" w:color="auto" w:fill="FFFFFF"/>
        <w:spacing w:after="0" w:line="360" w:lineRule="auto"/>
        <w:ind w:firstLine="720"/>
        <w:rPr>
          <w:rFonts w:asciiTheme="minorHAnsi" w:hAnsiTheme="minorHAnsi" w:cstheme="minorHAnsi"/>
          <w:iCs/>
          <w:sz w:val="21"/>
          <w:szCs w:val="21"/>
        </w:rPr>
      </w:pPr>
      <w:r w:rsidRPr="002F050A">
        <w:rPr>
          <w:rFonts w:asciiTheme="minorHAnsi" w:hAnsiTheme="minorHAnsi" w:cstheme="minorHAnsi"/>
          <w:i/>
          <w:sz w:val="21"/>
          <w:szCs w:val="21"/>
        </w:rPr>
        <w:t>Bethel Park, PA</w:t>
      </w:r>
      <w:r w:rsidRPr="002F050A">
        <w:rPr>
          <w:rFonts w:asciiTheme="minorHAnsi" w:hAnsiTheme="minorHAnsi" w:cstheme="minorHAnsi"/>
          <w:iCs/>
          <w:sz w:val="21"/>
          <w:szCs w:val="21"/>
        </w:rPr>
        <w:t xml:space="preserve"> –</w:t>
      </w:r>
      <w:r w:rsidR="006B6B30">
        <w:rPr>
          <w:rFonts w:asciiTheme="minorHAnsi" w:hAnsiTheme="minorHAnsi" w:cstheme="minorHAnsi"/>
          <w:iCs/>
          <w:sz w:val="21"/>
          <w:szCs w:val="21"/>
        </w:rPr>
        <w:t xml:space="preserve"> </w:t>
      </w:r>
      <w:r w:rsidR="00A8535D">
        <w:rPr>
          <w:rFonts w:asciiTheme="minorHAnsi" w:hAnsiTheme="minorHAnsi" w:cstheme="minorHAnsi"/>
          <w:iCs/>
          <w:sz w:val="21"/>
          <w:szCs w:val="21"/>
        </w:rPr>
        <w:t xml:space="preserve">Tomorrow </w:t>
      </w:r>
      <w:r w:rsidR="00A8535D" w:rsidRPr="00A8535D">
        <w:rPr>
          <w:rFonts w:asciiTheme="minorHAnsi" w:hAnsiTheme="minorHAnsi" w:cstheme="minorHAnsi"/>
          <w:i/>
          <w:sz w:val="21"/>
          <w:szCs w:val="21"/>
        </w:rPr>
        <w:t>(Friday, April 29),</w:t>
      </w:r>
      <w:r w:rsidR="00A8535D">
        <w:rPr>
          <w:rFonts w:asciiTheme="minorHAnsi" w:hAnsiTheme="minorHAnsi" w:cstheme="minorHAnsi"/>
          <w:iCs/>
          <w:sz w:val="21"/>
          <w:szCs w:val="21"/>
        </w:rPr>
        <w:t xml:space="preserve"> Arbor Day in Bethel Park will be celebrated </w:t>
      </w:r>
      <w:r w:rsidR="00537509">
        <w:rPr>
          <w:rFonts w:asciiTheme="minorHAnsi" w:hAnsiTheme="minorHAnsi" w:cstheme="minorHAnsi"/>
          <w:iCs/>
          <w:sz w:val="21"/>
          <w:szCs w:val="21"/>
        </w:rPr>
        <w:t xml:space="preserve">at 10 a.m. </w:t>
      </w:r>
      <w:r w:rsidR="00A8535D">
        <w:rPr>
          <w:rFonts w:asciiTheme="minorHAnsi" w:hAnsiTheme="minorHAnsi" w:cstheme="minorHAnsi"/>
          <w:iCs/>
          <w:sz w:val="21"/>
          <w:szCs w:val="21"/>
        </w:rPr>
        <w:t xml:space="preserve">with a special tree planting </w:t>
      </w:r>
      <w:r w:rsidR="00C53AD8">
        <w:rPr>
          <w:rFonts w:asciiTheme="minorHAnsi" w:hAnsiTheme="minorHAnsi" w:cstheme="minorHAnsi"/>
          <w:iCs/>
          <w:sz w:val="21"/>
          <w:szCs w:val="21"/>
        </w:rPr>
        <w:t>program</w:t>
      </w:r>
      <w:r w:rsidR="00A8535D">
        <w:rPr>
          <w:rFonts w:asciiTheme="minorHAnsi" w:hAnsiTheme="minorHAnsi" w:cstheme="minorHAnsi"/>
          <w:iCs/>
          <w:sz w:val="21"/>
          <w:szCs w:val="21"/>
        </w:rPr>
        <w:t xml:space="preserve"> at Millennium Park</w:t>
      </w:r>
      <w:r w:rsidR="004F3B7C">
        <w:rPr>
          <w:rFonts w:asciiTheme="minorHAnsi" w:hAnsiTheme="minorHAnsi" w:cstheme="minorHAnsi"/>
          <w:iCs/>
          <w:sz w:val="21"/>
          <w:szCs w:val="21"/>
        </w:rPr>
        <w:t xml:space="preserve"> </w:t>
      </w:r>
      <w:r w:rsidR="004F3B7C" w:rsidRPr="004F3B7C">
        <w:rPr>
          <w:rFonts w:asciiTheme="minorHAnsi" w:hAnsiTheme="minorHAnsi" w:cstheme="minorHAnsi"/>
          <w:i/>
          <w:sz w:val="21"/>
          <w:szCs w:val="21"/>
        </w:rPr>
        <w:t>(</w:t>
      </w:r>
      <w:r w:rsidR="004F3B7C" w:rsidRPr="00547B36">
        <w:rPr>
          <w:rFonts w:asciiTheme="minorHAnsi" w:eastAsia="Times New Roman" w:hAnsiTheme="minorHAnsi" w:cstheme="minorHAnsi"/>
          <w:i/>
          <w:color w:val="000000"/>
          <w:sz w:val="21"/>
          <w:szCs w:val="21"/>
        </w:rPr>
        <w:t>5900 Baptist Rd.</w:t>
      </w:r>
      <w:r w:rsidR="004F3B7C" w:rsidRPr="004F3B7C">
        <w:rPr>
          <w:rFonts w:asciiTheme="minorHAnsi" w:eastAsia="Times New Roman" w:hAnsiTheme="minorHAnsi" w:cstheme="minorHAnsi"/>
          <w:i/>
          <w:color w:val="000000"/>
          <w:sz w:val="21"/>
          <w:szCs w:val="21"/>
        </w:rPr>
        <w:t>)</w:t>
      </w:r>
      <w:r w:rsidR="00A8535D" w:rsidRPr="004F3B7C">
        <w:rPr>
          <w:rFonts w:asciiTheme="minorHAnsi" w:hAnsiTheme="minorHAnsi" w:cstheme="minorHAnsi"/>
          <w:i/>
          <w:sz w:val="21"/>
          <w:szCs w:val="21"/>
        </w:rPr>
        <w:t>.</w:t>
      </w:r>
      <w:r w:rsidR="00105A37">
        <w:rPr>
          <w:rFonts w:asciiTheme="minorHAnsi" w:hAnsiTheme="minorHAnsi" w:cstheme="minorHAnsi"/>
          <w:iCs/>
          <w:sz w:val="21"/>
          <w:szCs w:val="21"/>
        </w:rPr>
        <w:t xml:space="preserve">  </w:t>
      </w:r>
      <w:r w:rsidR="00F21870">
        <w:rPr>
          <w:rFonts w:asciiTheme="minorHAnsi" w:hAnsiTheme="minorHAnsi" w:cstheme="minorHAnsi"/>
          <w:iCs/>
          <w:sz w:val="21"/>
          <w:szCs w:val="21"/>
        </w:rPr>
        <w:t xml:space="preserve">The event will be part of the Municipality’s </w:t>
      </w:r>
      <w:r w:rsidR="00F21870" w:rsidRPr="004B4201">
        <w:rPr>
          <w:rFonts w:asciiTheme="minorHAnsi" w:hAnsiTheme="minorHAnsi" w:cstheme="minorHAnsi"/>
          <w:iCs/>
          <w:sz w:val="21"/>
          <w:szCs w:val="21"/>
        </w:rPr>
        <w:t>application to be considered a “Tree City USA Town.”</w:t>
      </w:r>
    </w:p>
    <w:p w14:paraId="07EA079C" w14:textId="31C9F946" w:rsidR="004B4201" w:rsidRPr="004B4201" w:rsidRDefault="004B4201" w:rsidP="002F050A">
      <w:pPr>
        <w:pStyle w:val="NormalWeb"/>
        <w:shd w:val="clear" w:color="auto" w:fill="FFFFFF"/>
        <w:spacing w:after="0" w:line="360" w:lineRule="auto"/>
        <w:ind w:firstLine="720"/>
        <w:rPr>
          <w:rFonts w:asciiTheme="minorHAnsi" w:hAnsiTheme="minorHAnsi" w:cstheme="minorHAnsi"/>
          <w:iCs/>
          <w:sz w:val="21"/>
          <w:szCs w:val="21"/>
        </w:rPr>
      </w:pPr>
      <w:r w:rsidRPr="004B4201">
        <w:rPr>
          <w:rFonts w:asciiTheme="minorHAnsi" w:hAnsiTheme="minorHAnsi" w:cstheme="minorHAnsi"/>
          <w:sz w:val="21"/>
          <w:szCs w:val="21"/>
        </w:rPr>
        <w:t xml:space="preserve">The Tree City USA program was founded in 1976 to celebrate towns and cities committed to growing their urban canopy. </w:t>
      </w:r>
      <w:r w:rsidR="0067140F">
        <w:rPr>
          <w:rFonts w:asciiTheme="minorHAnsi" w:hAnsiTheme="minorHAnsi" w:cstheme="minorHAnsi"/>
          <w:sz w:val="21"/>
          <w:szCs w:val="21"/>
        </w:rPr>
        <w:t xml:space="preserve"> </w:t>
      </w:r>
      <w:r w:rsidRPr="004B4201">
        <w:rPr>
          <w:rFonts w:asciiTheme="minorHAnsi" w:hAnsiTheme="minorHAnsi" w:cstheme="minorHAnsi"/>
          <w:sz w:val="21"/>
          <w:szCs w:val="21"/>
        </w:rPr>
        <w:t>Led by the Arbor Day Foundation, with partners at USDA Forest Service and National Association of State Foresters, it provides the foundational framework necessary for communities to manage and expand their tree cover.</w:t>
      </w:r>
    </w:p>
    <w:p w14:paraId="4317922E" w14:textId="4ADC7065" w:rsidR="00A8535D" w:rsidRDefault="00A8535D" w:rsidP="002F050A">
      <w:pPr>
        <w:pStyle w:val="NormalWeb"/>
        <w:shd w:val="clear" w:color="auto" w:fill="FFFFFF"/>
        <w:spacing w:after="0" w:line="360" w:lineRule="auto"/>
        <w:ind w:firstLine="720"/>
        <w:rPr>
          <w:rFonts w:asciiTheme="minorHAnsi" w:hAnsiTheme="minorHAnsi" w:cstheme="minorHAnsi"/>
          <w:iCs/>
          <w:sz w:val="21"/>
          <w:szCs w:val="21"/>
        </w:rPr>
      </w:pPr>
      <w:r w:rsidRPr="004B4201">
        <w:rPr>
          <w:rFonts w:asciiTheme="minorHAnsi" w:hAnsiTheme="minorHAnsi" w:cstheme="minorHAnsi"/>
          <w:iCs/>
          <w:sz w:val="21"/>
          <w:szCs w:val="21"/>
        </w:rPr>
        <w:t xml:space="preserve">Members of </w:t>
      </w:r>
      <w:r w:rsidR="00014687" w:rsidRPr="004B4201">
        <w:rPr>
          <w:rFonts w:asciiTheme="minorHAnsi" w:hAnsiTheme="minorHAnsi" w:cstheme="minorHAnsi"/>
          <w:iCs/>
          <w:sz w:val="21"/>
          <w:szCs w:val="21"/>
        </w:rPr>
        <w:t>Municipal Council, the Bethel</w:t>
      </w:r>
      <w:r w:rsidR="00014687">
        <w:rPr>
          <w:rFonts w:asciiTheme="minorHAnsi" w:hAnsiTheme="minorHAnsi" w:cstheme="minorHAnsi"/>
          <w:iCs/>
          <w:sz w:val="21"/>
          <w:szCs w:val="21"/>
        </w:rPr>
        <w:t xml:space="preserve"> Park Shade Tree Commission</w:t>
      </w:r>
      <w:r w:rsidR="00E62F2E">
        <w:rPr>
          <w:rFonts w:asciiTheme="minorHAnsi" w:hAnsiTheme="minorHAnsi" w:cstheme="minorHAnsi"/>
          <w:iCs/>
          <w:sz w:val="21"/>
          <w:szCs w:val="21"/>
        </w:rPr>
        <w:t xml:space="preserve">, </w:t>
      </w:r>
      <w:r w:rsidR="00014687">
        <w:rPr>
          <w:rFonts w:asciiTheme="minorHAnsi" w:hAnsiTheme="minorHAnsi" w:cstheme="minorHAnsi"/>
          <w:iCs/>
          <w:sz w:val="21"/>
          <w:szCs w:val="21"/>
        </w:rPr>
        <w:t>the Bethel Park/USC Breakfast Rotary</w:t>
      </w:r>
      <w:r w:rsidR="00105A37">
        <w:rPr>
          <w:rFonts w:asciiTheme="minorHAnsi" w:hAnsiTheme="minorHAnsi" w:cstheme="minorHAnsi"/>
          <w:iCs/>
          <w:sz w:val="21"/>
          <w:szCs w:val="21"/>
        </w:rPr>
        <w:t xml:space="preserve"> </w:t>
      </w:r>
      <w:r w:rsidR="00C02B26">
        <w:rPr>
          <w:rFonts w:asciiTheme="minorHAnsi" w:hAnsiTheme="minorHAnsi" w:cstheme="minorHAnsi"/>
          <w:iCs/>
          <w:sz w:val="21"/>
          <w:szCs w:val="21"/>
        </w:rPr>
        <w:t>Club</w:t>
      </w:r>
      <w:r w:rsidR="00D73F18">
        <w:rPr>
          <w:rFonts w:asciiTheme="minorHAnsi" w:hAnsiTheme="minorHAnsi" w:cstheme="minorHAnsi"/>
          <w:iCs/>
          <w:sz w:val="21"/>
          <w:szCs w:val="21"/>
        </w:rPr>
        <w:t xml:space="preserve">, </w:t>
      </w:r>
      <w:r w:rsidR="003F5A1B">
        <w:rPr>
          <w:rFonts w:asciiTheme="minorHAnsi" w:hAnsiTheme="minorHAnsi" w:cstheme="minorHAnsi"/>
          <w:iCs/>
          <w:sz w:val="21"/>
          <w:szCs w:val="21"/>
        </w:rPr>
        <w:t xml:space="preserve">Bethel Park School District </w:t>
      </w:r>
      <w:r w:rsidR="002E0797">
        <w:rPr>
          <w:rFonts w:asciiTheme="minorHAnsi" w:hAnsiTheme="minorHAnsi" w:cstheme="minorHAnsi"/>
          <w:iCs/>
          <w:sz w:val="21"/>
          <w:szCs w:val="21"/>
        </w:rPr>
        <w:t>Board &amp; staff</w:t>
      </w:r>
      <w:r w:rsidR="003F5A1B">
        <w:rPr>
          <w:rFonts w:asciiTheme="minorHAnsi" w:hAnsiTheme="minorHAnsi" w:cstheme="minorHAnsi"/>
          <w:iCs/>
          <w:sz w:val="21"/>
          <w:szCs w:val="21"/>
        </w:rPr>
        <w:t xml:space="preserve">, </w:t>
      </w:r>
      <w:r w:rsidR="000B0442">
        <w:rPr>
          <w:rFonts w:asciiTheme="minorHAnsi" w:hAnsiTheme="minorHAnsi" w:cstheme="minorHAnsi"/>
          <w:iCs/>
          <w:sz w:val="21"/>
          <w:szCs w:val="21"/>
        </w:rPr>
        <w:t xml:space="preserve">Municipal staff, </w:t>
      </w:r>
      <w:r w:rsidR="00D73F18">
        <w:rPr>
          <w:rFonts w:asciiTheme="minorHAnsi" w:hAnsiTheme="minorHAnsi" w:cstheme="minorHAnsi"/>
          <w:iCs/>
          <w:sz w:val="21"/>
          <w:szCs w:val="21"/>
        </w:rPr>
        <w:t>and various other local officials</w:t>
      </w:r>
      <w:r w:rsidR="00C02B26">
        <w:rPr>
          <w:rFonts w:asciiTheme="minorHAnsi" w:hAnsiTheme="minorHAnsi" w:cstheme="minorHAnsi"/>
          <w:iCs/>
          <w:sz w:val="21"/>
          <w:szCs w:val="21"/>
        </w:rPr>
        <w:t xml:space="preserve"> </w:t>
      </w:r>
      <w:r w:rsidR="00105A37">
        <w:rPr>
          <w:rFonts w:asciiTheme="minorHAnsi" w:hAnsiTheme="minorHAnsi" w:cstheme="minorHAnsi"/>
          <w:iCs/>
          <w:sz w:val="21"/>
          <w:szCs w:val="21"/>
        </w:rPr>
        <w:t>will be in attendance along with the Abraham-Lincoln Elementary School kindergarten class.</w:t>
      </w:r>
    </w:p>
    <w:p w14:paraId="13B7F922" w14:textId="6FBB224B" w:rsidR="00105A37" w:rsidRDefault="00105A37" w:rsidP="002F050A">
      <w:pPr>
        <w:pStyle w:val="NormalWeb"/>
        <w:shd w:val="clear" w:color="auto" w:fill="FFFFFF"/>
        <w:spacing w:after="0" w:line="360" w:lineRule="auto"/>
        <w:ind w:firstLine="720"/>
        <w:rPr>
          <w:rFonts w:asciiTheme="minorHAnsi" w:hAnsiTheme="minorHAnsi" w:cstheme="minorHAnsi"/>
          <w:iCs/>
          <w:sz w:val="21"/>
          <w:szCs w:val="21"/>
        </w:rPr>
      </w:pPr>
      <w:r>
        <w:rPr>
          <w:rFonts w:asciiTheme="minorHAnsi" w:hAnsiTheme="minorHAnsi" w:cstheme="minorHAnsi"/>
          <w:iCs/>
          <w:sz w:val="21"/>
          <w:szCs w:val="21"/>
        </w:rPr>
        <w:t>During the event, one of the dozen trees being planted will be specially dedicated to the kindergarten class</w:t>
      </w:r>
      <w:r w:rsidR="000D59CC">
        <w:rPr>
          <w:rFonts w:asciiTheme="minorHAnsi" w:hAnsiTheme="minorHAnsi" w:cstheme="minorHAnsi"/>
          <w:iCs/>
          <w:sz w:val="21"/>
          <w:szCs w:val="21"/>
        </w:rPr>
        <w:t xml:space="preserve"> with a photo scheduled to be taken at approximately 11:30 a.m.</w:t>
      </w:r>
      <w:r w:rsidR="00FB34A8">
        <w:rPr>
          <w:rFonts w:asciiTheme="minorHAnsi" w:hAnsiTheme="minorHAnsi" w:cstheme="minorHAnsi"/>
          <w:iCs/>
          <w:sz w:val="21"/>
          <w:szCs w:val="21"/>
        </w:rPr>
        <w:t xml:space="preserve">  Forty-one children are expected to attend</w:t>
      </w:r>
      <w:r w:rsidR="00FB34A8" w:rsidRPr="00FB34A8">
        <w:rPr>
          <w:rFonts w:asciiTheme="minorHAnsi" w:hAnsiTheme="minorHAnsi" w:cstheme="minorHAnsi"/>
          <w:sz w:val="21"/>
          <w:szCs w:val="21"/>
        </w:rPr>
        <w:t xml:space="preserve"> </w:t>
      </w:r>
      <w:r w:rsidR="00FB34A8">
        <w:rPr>
          <w:rFonts w:asciiTheme="minorHAnsi" w:hAnsiTheme="minorHAnsi" w:cstheme="minorHAnsi"/>
          <w:sz w:val="21"/>
          <w:szCs w:val="21"/>
        </w:rPr>
        <w:t xml:space="preserve">along with their teachers, </w:t>
      </w:r>
      <w:r w:rsidR="00FB34A8" w:rsidRPr="002F050A">
        <w:rPr>
          <w:rFonts w:asciiTheme="minorHAnsi" w:hAnsiTheme="minorHAnsi" w:cstheme="minorHAnsi"/>
          <w:sz w:val="21"/>
          <w:szCs w:val="21"/>
        </w:rPr>
        <w:t xml:space="preserve">Mrs. </w:t>
      </w:r>
      <w:proofErr w:type="gramStart"/>
      <w:r w:rsidR="00FB34A8" w:rsidRPr="002F050A">
        <w:rPr>
          <w:rFonts w:asciiTheme="minorHAnsi" w:hAnsiTheme="minorHAnsi" w:cstheme="minorHAnsi"/>
          <w:sz w:val="21"/>
          <w:szCs w:val="21"/>
        </w:rPr>
        <w:t>Corella</w:t>
      </w:r>
      <w:proofErr w:type="gramEnd"/>
      <w:r w:rsidR="00FB34A8" w:rsidRPr="002F050A">
        <w:rPr>
          <w:rFonts w:asciiTheme="minorHAnsi" w:hAnsiTheme="minorHAnsi" w:cstheme="minorHAnsi"/>
          <w:sz w:val="21"/>
          <w:szCs w:val="21"/>
        </w:rPr>
        <w:t xml:space="preserve"> </w:t>
      </w:r>
      <w:r w:rsidR="00FB34A8">
        <w:rPr>
          <w:rFonts w:asciiTheme="minorHAnsi" w:hAnsiTheme="minorHAnsi" w:cstheme="minorHAnsi"/>
          <w:sz w:val="21"/>
          <w:szCs w:val="21"/>
        </w:rPr>
        <w:t>and</w:t>
      </w:r>
      <w:r w:rsidR="00FB34A8" w:rsidRPr="002F050A">
        <w:rPr>
          <w:rFonts w:asciiTheme="minorHAnsi" w:hAnsiTheme="minorHAnsi" w:cstheme="minorHAnsi"/>
          <w:sz w:val="21"/>
          <w:szCs w:val="21"/>
        </w:rPr>
        <w:t xml:space="preserve"> Ms. </w:t>
      </w:r>
      <w:proofErr w:type="spellStart"/>
      <w:r w:rsidR="00FB34A8" w:rsidRPr="002F050A">
        <w:rPr>
          <w:rFonts w:asciiTheme="minorHAnsi" w:hAnsiTheme="minorHAnsi" w:cstheme="minorHAnsi"/>
          <w:sz w:val="21"/>
          <w:szCs w:val="21"/>
        </w:rPr>
        <w:t>Maidman</w:t>
      </w:r>
      <w:proofErr w:type="spellEnd"/>
      <w:r w:rsidR="00FB34A8">
        <w:rPr>
          <w:rFonts w:asciiTheme="minorHAnsi" w:hAnsiTheme="minorHAnsi" w:cstheme="minorHAnsi"/>
          <w:iCs/>
          <w:sz w:val="21"/>
          <w:szCs w:val="21"/>
        </w:rPr>
        <w:t>.</w:t>
      </w:r>
    </w:p>
    <w:p w14:paraId="65F4EBB0" w14:textId="7FE7B32A" w:rsidR="00105A37" w:rsidRPr="00547B36" w:rsidRDefault="00105A37" w:rsidP="000D59CC">
      <w:pPr>
        <w:shd w:val="clear" w:color="auto" w:fill="FFFFFF"/>
        <w:spacing w:after="0" w:line="360" w:lineRule="auto"/>
        <w:ind w:firstLine="720"/>
        <w:rPr>
          <w:rFonts w:eastAsia="Times New Roman" w:cstheme="minorHAnsi"/>
          <w:color w:val="000000"/>
          <w:sz w:val="21"/>
          <w:szCs w:val="21"/>
        </w:rPr>
      </w:pPr>
      <w:r>
        <w:rPr>
          <w:rFonts w:cstheme="minorHAnsi"/>
          <w:iCs/>
          <w:sz w:val="21"/>
          <w:szCs w:val="21"/>
        </w:rPr>
        <w:t>“</w:t>
      </w:r>
      <w:r w:rsidR="000D59CC">
        <w:rPr>
          <w:rFonts w:cstheme="minorHAnsi"/>
          <w:iCs/>
          <w:sz w:val="21"/>
          <w:szCs w:val="21"/>
        </w:rPr>
        <w:t>We’ll have the children take a picture near their dedicated tree, and when they are high school seniors, we’re planning to retake the photo and present it to their class!” said</w:t>
      </w:r>
      <w:r>
        <w:rPr>
          <w:rFonts w:cstheme="minorHAnsi"/>
          <w:iCs/>
          <w:sz w:val="21"/>
          <w:szCs w:val="21"/>
        </w:rPr>
        <w:t xml:space="preserve"> </w:t>
      </w:r>
      <w:r w:rsidR="000D59CC">
        <w:rPr>
          <w:rFonts w:cstheme="minorHAnsi"/>
          <w:iCs/>
          <w:sz w:val="21"/>
          <w:szCs w:val="21"/>
        </w:rPr>
        <w:t xml:space="preserve">Bethel Park Municipal Council President </w:t>
      </w:r>
      <w:r>
        <w:rPr>
          <w:rFonts w:cstheme="minorHAnsi"/>
          <w:iCs/>
          <w:sz w:val="21"/>
          <w:szCs w:val="21"/>
        </w:rPr>
        <w:t>Tim Moury.  “</w:t>
      </w:r>
      <w:r>
        <w:rPr>
          <w:rFonts w:eastAsia="Times New Roman" w:cstheme="minorHAnsi"/>
          <w:color w:val="000000"/>
          <w:sz w:val="21"/>
          <w:szCs w:val="21"/>
        </w:rPr>
        <w:t xml:space="preserve">Along with planting the trees, </w:t>
      </w:r>
      <w:r w:rsidR="000B0442">
        <w:rPr>
          <w:rFonts w:eastAsia="Times New Roman" w:cstheme="minorHAnsi"/>
          <w:color w:val="000000"/>
          <w:sz w:val="21"/>
          <w:szCs w:val="21"/>
        </w:rPr>
        <w:t>those in attendance</w:t>
      </w:r>
      <w:r w:rsidR="000D59CC">
        <w:rPr>
          <w:rFonts w:eastAsia="Times New Roman" w:cstheme="minorHAnsi"/>
          <w:color w:val="000000"/>
          <w:sz w:val="21"/>
          <w:szCs w:val="21"/>
        </w:rPr>
        <w:t xml:space="preserve"> will also be checking on tre</w:t>
      </w:r>
      <w:r w:rsidRPr="00547B36">
        <w:rPr>
          <w:rFonts w:eastAsia="Times New Roman" w:cstheme="minorHAnsi"/>
          <w:color w:val="000000"/>
          <w:sz w:val="21"/>
          <w:szCs w:val="21"/>
        </w:rPr>
        <w:t>es we planted last fall, mulching around them, and planting flowers around the park’s entrance sign.”</w:t>
      </w:r>
    </w:p>
    <w:p w14:paraId="011ACBBB" w14:textId="39D4155F" w:rsidR="00547B36" w:rsidRPr="00547B36" w:rsidRDefault="00105A37" w:rsidP="000D59CC">
      <w:pPr>
        <w:pStyle w:val="NormalWeb"/>
        <w:shd w:val="clear" w:color="auto" w:fill="FFFFFF"/>
        <w:spacing w:after="0" w:line="360" w:lineRule="auto"/>
        <w:ind w:firstLine="720"/>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Trees to be planted include:  </w:t>
      </w:r>
      <w:r w:rsidR="00547B36" w:rsidRPr="00547B36">
        <w:rPr>
          <w:rFonts w:asciiTheme="minorHAnsi" w:eastAsia="Times New Roman" w:hAnsiTheme="minorHAnsi" w:cstheme="minorHAnsi"/>
          <w:color w:val="000000"/>
          <w:sz w:val="21"/>
          <w:szCs w:val="21"/>
        </w:rPr>
        <w:t>three Dura Heat Clump River Birch </w:t>
      </w:r>
      <w:r w:rsidR="00547B36" w:rsidRPr="00547B36">
        <w:rPr>
          <w:rFonts w:asciiTheme="minorHAnsi" w:eastAsia="Times New Roman" w:hAnsiTheme="minorHAnsi" w:cstheme="minorHAnsi"/>
          <w:i/>
          <w:iCs/>
          <w:color w:val="000000"/>
          <w:sz w:val="21"/>
          <w:szCs w:val="21"/>
        </w:rPr>
        <w:t>(10-12 ft.);</w:t>
      </w:r>
      <w:r w:rsidR="00547B36" w:rsidRPr="00547B36">
        <w:rPr>
          <w:rFonts w:asciiTheme="minorHAnsi" w:eastAsia="Times New Roman" w:hAnsiTheme="minorHAnsi" w:cstheme="minorHAnsi"/>
          <w:color w:val="000000"/>
          <w:sz w:val="21"/>
          <w:szCs w:val="21"/>
        </w:rPr>
        <w:t> three Autumn Blaze Red Maples </w:t>
      </w:r>
      <w:r w:rsidR="00547B36" w:rsidRPr="00547B36">
        <w:rPr>
          <w:rFonts w:asciiTheme="minorHAnsi" w:eastAsia="Times New Roman" w:hAnsiTheme="minorHAnsi" w:cstheme="minorHAnsi"/>
          <w:i/>
          <w:iCs/>
          <w:color w:val="000000"/>
          <w:sz w:val="21"/>
          <w:szCs w:val="21"/>
        </w:rPr>
        <w:t>(2-2.5 in.);</w:t>
      </w:r>
      <w:r w:rsidR="00547B36" w:rsidRPr="00547B36">
        <w:rPr>
          <w:rFonts w:asciiTheme="minorHAnsi" w:eastAsia="Times New Roman" w:hAnsiTheme="minorHAnsi" w:cstheme="minorHAnsi"/>
          <w:color w:val="000000"/>
          <w:sz w:val="21"/>
          <w:szCs w:val="21"/>
        </w:rPr>
        <w:t> two Celebration Red Maples </w:t>
      </w:r>
      <w:r w:rsidR="00547B36" w:rsidRPr="00547B36">
        <w:rPr>
          <w:rFonts w:asciiTheme="minorHAnsi" w:eastAsia="Times New Roman" w:hAnsiTheme="minorHAnsi" w:cstheme="minorHAnsi"/>
          <w:i/>
          <w:iCs/>
          <w:color w:val="000000"/>
          <w:sz w:val="21"/>
          <w:szCs w:val="21"/>
        </w:rPr>
        <w:t>(2-2.5 in.);</w:t>
      </w:r>
      <w:r w:rsidR="00547B36" w:rsidRPr="00547B36">
        <w:rPr>
          <w:rFonts w:asciiTheme="minorHAnsi" w:eastAsia="Times New Roman" w:hAnsiTheme="minorHAnsi" w:cstheme="minorHAnsi"/>
          <w:color w:val="000000"/>
          <w:sz w:val="21"/>
          <w:szCs w:val="21"/>
        </w:rPr>
        <w:t> and four Forest Pansy Redbuds </w:t>
      </w:r>
      <w:r w:rsidR="00547B36" w:rsidRPr="00547B36">
        <w:rPr>
          <w:rFonts w:asciiTheme="minorHAnsi" w:eastAsia="Times New Roman" w:hAnsiTheme="minorHAnsi" w:cstheme="minorHAnsi"/>
          <w:i/>
          <w:iCs/>
          <w:color w:val="000000"/>
          <w:sz w:val="21"/>
          <w:szCs w:val="21"/>
        </w:rPr>
        <w:t>(1.75-2 in.).</w:t>
      </w:r>
    </w:p>
    <w:p w14:paraId="04B59C5C" w14:textId="0FEEBCF4" w:rsidR="000D59CC" w:rsidRPr="002F050A" w:rsidRDefault="00C02B26" w:rsidP="000D59CC">
      <w:pPr>
        <w:pStyle w:val="NormalWeb"/>
        <w:shd w:val="clear" w:color="auto" w:fill="FFFFFF"/>
        <w:spacing w:after="0" w:line="360" w:lineRule="auto"/>
        <w:ind w:firstLine="720"/>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Bethel Park Arbor Day was recognized at the </w:t>
      </w:r>
      <w:r w:rsidR="000D59CC" w:rsidRPr="002F050A">
        <w:rPr>
          <w:rFonts w:asciiTheme="minorHAnsi" w:eastAsia="Times New Roman" w:hAnsiTheme="minorHAnsi" w:cstheme="minorHAnsi"/>
          <w:color w:val="000000"/>
          <w:sz w:val="21"/>
          <w:szCs w:val="21"/>
        </w:rPr>
        <w:t>April 11th Bethel Park Council Meeting</w:t>
      </w:r>
      <w:r>
        <w:rPr>
          <w:rFonts w:asciiTheme="minorHAnsi" w:eastAsia="Times New Roman" w:hAnsiTheme="minorHAnsi" w:cstheme="minorHAnsi"/>
          <w:color w:val="000000"/>
          <w:sz w:val="21"/>
          <w:szCs w:val="21"/>
        </w:rPr>
        <w:t xml:space="preserve"> </w:t>
      </w:r>
      <w:r w:rsidRPr="00E24B81">
        <w:rPr>
          <w:rFonts w:asciiTheme="minorHAnsi" w:eastAsia="Times New Roman" w:hAnsiTheme="minorHAnsi" w:cstheme="minorHAnsi"/>
          <w:sz w:val="21"/>
          <w:szCs w:val="21"/>
        </w:rPr>
        <w:t xml:space="preserve">by </w:t>
      </w:r>
      <w:r w:rsidR="000D59CC" w:rsidRPr="00E24B81">
        <w:rPr>
          <w:rFonts w:asciiTheme="minorHAnsi" w:eastAsia="Times New Roman" w:hAnsiTheme="minorHAnsi" w:cstheme="minorHAnsi"/>
          <w:sz w:val="21"/>
          <w:szCs w:val="21"/>
        </w:rPr>
        <w:t>Mayor Jack Allen</w:t>
      </w:r>
      <w:r w:rsidR="00103AAE" w:rsidRPr="00E24B81">
        <w:rPr>
          <w:rFonts w:asciiTheme="minorHAnsi" w:eastAsia="Times New Roman" w:hAnsiTheme="minorHAnsi" w:cstheme="minorHAnsi"/>
          <w:sz w:val="21"/>
          <w:szCs w:val="21"/>
        </w:rPr>
        <w:t xml:space="preserve"> when he </w:t>
      </w:r>
      <w:r w:rsidR="000D59CC" w:rsidRPr="00E24B81">
        <w:rPr>
          <w:rFonts w:asciiTheme="minorHAnsi" w:eastAsia="Times New Roman" w:hAnsiTheme="minorHAnsi" w:cstheme="minorHAnsi"/>
          <w:sz w:val="21"/>
          <w:szCs w:val="21"/>
        </w:rPr>
        <w:t>presented a proclamation to the </w:t>
      </w:r>
      <w:hyperlink r:id="rId6" w:history="1">
        <w:r w:rsidR="000D59CC" w:rsidRPr="00E24B81">
          <w:rPr>
            <w:rFonts w:asciiTheme="minorHAnsi" w:eastAsia="Times New Roman" w:hAnsiTheme="minorHAnsi" w:cstheme="minorHAnsi"/>
            <w:sz w:val="21"/>
            <w:szCs w:val="21"/>
          </w:rPr>
          <w:t>Bethel Park Shade Tree Commission</w:t>
        </w:r>
      </w:hyperlink>
      <w:r w:rsidR="000D59CC" w:rsidRPr="00E24B81">
        <w:rPr>
          <w:rFonts w:asciiTheme="minorHAnsi" w:eastAsia="Times New Roman" w:hAnsiTheme="minorHAnsi" w:cstheme="minorHAnsi"/>
          <w:sz w:val="21"/>
          <w:szCs w:val="21"/>
        </w:rPr>
        <w:t> designatin</w:t>
      </w:r>
      <w:r w:rsidR="000D59CC" w:rsidRPr="002F050A">
        <w:rPr>
          <w:rFonts w:asciiTheme="minorHAnsi" w:eastAsia="Times New Roman" w:hAnsiTheme="minorHAnsi" w:cstheme="minorHAnsi"/>
          <w:color w:val="000000"/>
          <w:sz w:val="21"/>
          <w:szCs w:val="21"/>
        </w:rPr>
        <w:t>g April 29</w:t>
      </w:r>
      <w:r w:rsidR="00103AAE">
        <w:rPr>
          <w:rFonts w:asciiTheme="minorHAnsi" w:eastAsia="Times New Roman" w:hAnsiTheme="minorHAnsi" w:cstheme="minorHAnsi"/>
          <w:color w:val="000000"/>
          <w:sz w:val="21"/>
          <w:szCs w:val="21"/>
        </w:rPr>
        <w:t xml:space="preserve">, 2022 </w:t>
      </w:r>
      <w:r w:rsidR="000D59CC" w:rsidRPr="002F050A">
        <w:rPr>
          <w:rFonts w:asciiTheme="minorHAnsi" w:eastAsia="Times New Roman" w:hAnsiTheme="minorHAnsi" w:cstheme="minorHAnsi"/>
          <w:color w:val="000000"/>
          <w:sz w:val="21"/>
          <w:szCs w:val="21"/>
        </w:rPr>
        <w:t>as Arbor Day in Bethel Park.</w:t>
      </w:r>
    </w:p>
    <w:p w14:paraId="48498661" w14:textId="5B1F352E" w:rsidR="009972F5" w:rsidRPr="004F3B7C" w:rsidRDefault="0000692D" w:rsidP="004F3B7C">
      <w:pPr>
        <w:spacing w:after="0" w:line="240" w:lineRule="auto"/>
        <w:jc w:val="center"/>
        <w:rPr>
          <w:rFonts w:eastAsia="Times New Roman" w:cstheme="minorHAnsi"/>
          <w:color w:val="000000"/>
          <w:sz w:val="21"/>
          <w:szCs w:val="21"/>
        </w:rPr>
      </w:pPr>
      <w:r w:rsidRPr="00861896">
        <w:rPr>
          <w:rFonts w:eastAsiaTheme="minorHAnsi"/>
          <w:iCs/>
        </w:rPr>
        <w:t>#</w:t>
      </w:r>
    </w:p>
    <w:sectPr w:rsidR="009972F5" w:rsidRPr="004F3B7C" w:rsidSect="00AE7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AD7"/>
    <w:multiLevelType w:val="hybridMultilevel"/>
    <w:tmpl w:val="7798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8262BD"/>
    <w:multiLevelType w:val="hybridMultilevel"/>
    <w:tmpl w:val="83E44628"/>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3B0B616E"/>
    <w:multiLevelType w:val="hybridMultilevel"/>
    <w:tmpl w:val="F90A94C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15:restartNumberingAfterBreak="0">
    <w:nsid w:val="45D421F5"/>
    <w:multiLevelType w:val="hybridMultilevel"/>
    <w:tmpl w:val="F0046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8657F19"/>
    <w:multiLevelType w:val="hybridMultilevel"/>
    <w:tmpl w:val="8EC82B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5DAD0421"/>
    <w:multiLevelType w:val="hybridMultilevel"/>
    <w:tmpl w:val="48A8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B4859"/>
    <w:multiLevelType w:val="hybridMultilevel"/>
    <w:tmpl w:val="791467BA"/>
    <w:lvl w:ilvl="0" w:tplc="F64AFF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B3BD0"/>
    <w:multiLevelType w:val="hybridMultilevel"/>
    <w:tmpl w:val="BA48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612828">
    <w:abstractNumId w:val="7"/>
  </w:num>
  <w:num w:numId="2" w16cid:durableId="97677074">
    <w:abstractNumId w:val="2"/>
  </w:num>
  <w:num w:numId="3" w16cid:durableId="1338732046">
    <w:abstractNumId w:val="5"/>
  </w:num>
  <w:num w:numId="4" w16cid:durableId="1909614584">
    <w:abstractNumId w:val="6"/>
  </w:num>
  <w:num w:numId="5" w16cid:durableId="2097051766">
    <w:abstractNumId w:val="4"/>
  </w:num>
  <w:num w:numId="6" w16cid:durableId="849492831">
    <w:abstractNumId w:val="3"/>
  </w:num>
  <w:num w:numId="7" w16cid:durableId="1425682612">
    <w:abstractNumId w:val="0"/>
  </w:num>
  <w:num w:numId="8" w16cid:durableId="1145783911">
    <w:abstractNumId w:val="0"/>
  </w:num>
  <w:num w:numId="9" w16cid:durableId="1226985180">
    <w:abstractNumId w:val="1"/>
  </w:num>
  <w:num w:numId="10" w16cid:durableId="86051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49F"/>
    <w:rsid w:val="0000692D"/>
    <w:rsid w:val="00013196"/>
    <w:rsid w:val="00014687"/>
    <w:rsid w:val="00016A8C"/>
    <w:rsid w:val="00031886"/>
    <w:rsid w:val="000323DE"/>
    <w:rsid w:val="00042219"/>
    <w:rsid w:val="00043BF8"/>
    <w:rsid w:val="00052C00"/>
    <w:rsid w:val="00054796"/>
    <w:rsid w:val="00055F1B"/>
    <w:rsid w:val="00056F5F"/>
    <w:rsid w:val="00065DF0"/>
    <w:rsid w:val="000731FD"/>
    <w:rsid w:val="0007424F"/>
    <w:rsid w:val="0007649F"/>
    <w:rsid w:val="00082B47"/>
    <w:rsid w:val="0009023A"/>
    <w:rsid w:val="000A3F77"/>
    <w:rsid w:val="000A71C8"/>
    <w:rsid w:val="000B0442"/>
    <w:rsid w:val="000B26F5"/>
    <w:rsid w:val="000B2A63"/>
    <w:rsid w:val="000C01FD"/>
    <w:rsid w:val="000C2A64"/>
    <w:rsid w:val="000D460E"/>
    <w:rsid w:val="000D59CC"/>
    <w:rsid w:val="000E30C5"/>
    <w:rsid w:val="001031C4"/>
    <w:rsid w:val="00103AAE"/>
    <w:rsid w:val="00105A37"/>
    <w:rsid w:val="00114075"/>
    <w:rsid w:val="00117D40"/>
    <w:rsid w:val="00122B30"/>
    <w:rsid w:val="0012445D"/>
    <w:rsid w:val="00136285"/>
    <w:rsid w:val="0014623C"/>
    <w:rsid w:val="00173500"/>
    <w:rsid w:val="00176175"/>
    <w:rsid w:val="001773F7"/>
    <w:rsid w:val="0018270E"/>
    <w:rsid w:val="00183B82"/>
    <w:rsid w:val="00195388"/>
    <w:rsid w:val="001A5B17"/>
    <w:rsid w:val="001C48A8"/>
    <w:rsid w:val="001C7DB2"/>
    <w:rsid w:val="001D4228"/>
    <w:rsid w:val="001D4F30"/>
    <w:rsid w:val="001E0B44"/>
    <w:rsid w:val="00205D93"/>
    <w:rsid w:val="002166AA"/>
    <w:rsid w:val="00231FFF"/>
    <w:rsid w:val="00247593"/>
    <w:rsid w:val="00253E86"/>
    <w:rsid w:val="00291985"/>
    <w:rsid w:val="002A47EA"/>
    <w:rsid w:val="002A6902"/>
    <w:rsid w:val="002C340A"/>
    <w:rsid w:val="002C68E3"/>
    <w:rsid w:val="002E0797"/>
    <w:rsid w:val="002E2C4E"/>
    <w:rsid w:val="002E5602"/>
    <w:rsid w:val="002F050A"/>
    <w:rsid w:val="002F60F8"/>
    <w:rsid w:val="00310360"/>
    <w:rsid w:val="0031794D"/>
    <w:rsid w:val="00337CBF"/>
    <w:rsid w:val="00363263"/>
    <w:rsid w:val="003649F7"/>
    <w:rsid w:val="00364BE1"/>
    <w:rsid w:val="0037048B"/>
    <w:rsid w:val="003710D7"/>
    <w:rsid w:val="00377327"/>
    <w:rsid w:val="00383A6B"/>
    <w:rsid w:val="00396AEE"/>
    <w:rsid w:val="003A195B"/>
    <w:rsid w:val="003A5EC2"/>
    <w:rsid w:val="003B51A0"/>
    <w:rsid w:val="003C214A"/>
    <w:rsid w:val="003D289B"/>
    <w:rsid w:val="003E2146"/>
    <w:rsid w:val="003F0542"/>
    <w:rsid w:val="003F16E3"/>
    <w:rsid w:val="003F5A1B"/>
    <w:rsid w:val="004023E5"/>
    <w:rsid w:val="00417BC3"/>
    <w:rsid w:val="00426382"/>
    <w:rsid w:val="00426964"/>
    <w:rsid w:val="00427214"/>
    <w:rsid w:val="0044390F"/>
    <w:rsid w:val="00445EEB"/>
    <w:rsid w:val="00446093"/>
    <w:rsid w:val="004463C1"/>
    <w:rsid w:val="00452446"/>
    <w:rsid w:val="004537F7"/>
    <w:rsid w:val="00474928"/>
    <w:rsid w:val="00477870"/>
    <w:rsid w:val="00495CC9"/>
    <w:rsid w:val="004967F6"/>
    <w:rsid w:val="004973D7"/>
    <w:rsid w:val="004B0B10"/>
    <w:rsid w:val="004B4201"/>
    <w:rsid w:val="004B7F9D"/>
    <w:rsid w:val="004C42A4"/>
    <w:rsid w:val="004C548F"/>
    <w:rsid w:val="004D1F84"/>
    <w:rsid w:val="004D6533"/>
    <w:rsid w:val="004E4148"/>
    <w:rsid w:val="004E7F0E"/>
    <w:rsid w:val="004F3B7C"/>
    <w:rsid w:val="004F5B44"/>
    <w:rsid w:val="004F6D51"/>
    <w:rsid w:val="005012BA"/>
    <w:rsid w:val="00526D8C"/>
    <w:rsid w:val="00527C11"/>
    <w:rsid w:val="00535621"/>
    <w:rsid w:val="00536B59"/>
    <w:rsid w:val="00537509"/>
    <w:rsid w:val="00547B36"/>
    <w:rsid w:val="005507A5"/>
    <w:rsid w:val="00553C02"/>
    <w:rsid w:val="00562F7B"/>
    <w:rsid w:val="00566B39"/>
    <w:rsid w:val="00566ECA"/>
    <w:rsid w:val="00566EE0"/>
    <w:rsid w:val="00575379"/>
    <w:rsid w:val="00585A76"/>
    <w:rsid w:val="005B5485"/>
    <w:rsid w:val="005B69F5"/>
    <w:rsid w:val="005C6E81"/>
    <w:rsid w:val="005D05CB"/>
    <w:rsid w:val="006001B7"/>
    <w:rsid w:val="0061257E"/>
    <w:rsid w:val="006232A6"/>
    <w:rsid w:val="00633CFC"/>
    <w:rsid w:val="00644FD5"/>
    <w:rsid w:val="00655FDC"/>
    <w:rsid w:val="0067140F"/>
    <w:rsid w:val="00675632"/>
    <w:rsid w:val="00675974"/>
    <w:rsid w:val="00680C80"/>
    <w:rsid w:val="006848E4"/>
    <w:rsid w:val="00686837"/>
    <w:rsid w:val="006941DC"/>
    <w:rsid w:val="00696651"/>
    <w:rsid w:val="006B6B30"/>
    <w:rsid w:val="006C13CC"/>
    <w:rsid w:val="006C1872"/>
    <w:rsid w:val="006C5BA6"/>
    <w:rsid w:val="006D3668"/>
    <w:rsid w:val="006E08A0"/>
    <w:rsid w:val="006E7AC5"/>
    <w:rsid w:val="006F1BE3"/>
    <w:rsid w:val="007010D8"/>
    <w:rsid w:val="00702B64"/>
    <w:rsid w:val="00710955"/>
    <w:rsid w:val="00712958"/>
    <w:rsid w:val="007134D7"/>
    <w:rsid w:val="00714663"/>
    <w:rsid w:val="00717D7F"/>
    <w:rsid w:val="00720DE8"/>
    <w:rsid w:val="00726274"/>
    <w:rsid w:val="00730DA4"/>
    <w:rsid w:val="007318B1"/>
    <w:rsid w:val="0073458F"/>
    <w:rsid w:val="007370B6"/>
    <w:rsid w:val="00742ACA"/>
    <w:rsid w:val="00745727"/>
    <w:rsid w:val="007461D8"/>
    <w:rsid w:val="00757678"/>
    <w:rsid w:val="00771500"/>
    <w:rsid w:val="00776FEA"/>
    <w:rsid w:val="00781968"/>
    <w:rsid w:val="00786BFA"/>
    <w:rsid w:val="00797D98"/>
    <w:rsid w:val="007A2AF1"/>
    <w:rsid w:val="007A2DED"/>
    <w:rsid w:val="007A2FE2"/>
    <w:rsid w:val="007A383F"/>
    <w:rsid w:val="007A547A"/>
    <w:rsid w:val="007B69D6"/>
    <w:rsid w:val="007B6E3F"/>
    <w:rsid w:val="007C6753"/>
    <w:rsid w:val="007D5F5D"/>
    <w:rsid w:val="007E60AD"/>
    <w:rsid w:val="007F0D61"/>
    <w:rsid w:val="007F4B13"/>
    <w:rsid w:val="007F7404"/>
    <w:rsid w:val="00800D38"/>
    <w:rsid w:val="00802099"/>
    <w:rsid w:val="00804A09"/>
    <w:rsid w:val="00806135"/>
    <w:rsid w:val="00807C11"/>
    <w:rsid w:val="00812F26"/>
    <w:rsid w:val="00813245"/>
    <w:rsid w:val="00820AD7"/>
    <w:rsid w:val="008331ED"/>
    <w:rsid w:val="00834889"/>
    <w:rsid w:val="00835D2A"/>
    <w:rsid w:val="00842EA8"/>
    <w:rsid w:val="00847EF3"/>
    <w:rsid w:val="008531A7"/>
    <w:rsid w:val="00861896"/>
    <w:rsid w:val="008630F7"/>
    <w:rsid w:val="00867F6E"/>
    <w:rsid w:val="00874C19"/>
    <w:rsid w:val="00881E78"/>
    <w:rsid w:val="008834A5"/>
    <w:rsid w:val="00897609"/>
    <w:rsid w:val="008A45E9"/>
    <w:rsid w:val="008B3AC4"/>
    <w:rsid w:val="008C368D"/>
    <w:rsid w:val="008C544D"/>
    <w:rsid w:val="008C743F"/>
    <w:rsid w:val="008D18EE"/>
    <w:rsid w:val="008D1AA5"/>
    <w:rsid w:val="008D2ACA"/>
    <w:rsid w:val="008D3E0A"/>
    <w:rsid w:val="008D7177"/>
    <w:rsid w:val="008E4C92"/>
    <w:rsid w:val="008E5BFC"/>
    <w:rsid w:val="008F0704"/>
    <w:rsid w:val="008F08E6"/>
    <w:rsid w:val="008F1C35"/>
    <w:rsid w:val="008F766E"/>
    <w:rsid w:val="00904FA6"/>
    <w:rsid w:val="00910102"/>
    <w:rsid w:val="009151BC"/>
    <w:rsid w:val="00934438"/>
    <w:rsid w:val="00937024"/>
    <w:rsid w:val="00947DF4"/>
    <w:rsid w:val="0095352F"/>
    <w:rsid w:val="00955A55"/>
    <w:rsid w:val="00976DC0"/>
    <w:rsid w:val="009913FE"/>
    <w:rsid w:val="009939BC"/>
    <w:rsid w:val="009972F5"/>
    <w:rsid w:val="009A7D04"/>
    <w:rsid w:val="009B7F5D"/>
    <w:rsid w:val="009D40F9"/>
    <w:rsid w:val="009D712D"/>
    <w:rsid w:val="009E0065"/>
    <w:rsid w:val="009E0E53"/>
    <w:rsid w:val="00A01A3D"/>
    <w:rsid w:val="00A0672E"/>
    <w:rsid w:val="00A068F5"/>
    <w:rsid w:val="00A13BFE"/>
    <w:rsid w:val="00A21C33"/>
    <w:rsid w:val="00A40503"/>
    <w:rsid w:val="00A44B34"/>
    <w:rsid w:val="00A613D7"/>
    <w:rsid w:val="00A624A8"/>
    <w:rsid w:val="00A65936"/>
    <w:rsid w:val="00A8535D"/>
    <w:rsid w:val="00A86B37"/>
    <w:rsid w:val="00A93B02"/>
    <w:rsid w:val="00A94B94"/>
    <w:rsid w:val="00A97566"/>
    <w:rsid w:val="00AA2B92"/>
    <w:rsid w:val="00AA6F80"/>
    <w:rsid w:val="00AB05AF"/>
    <w:rsid w:val="00AB1589"/>
    <w:rsid w:val="00AB1747"/>
    <w:rsid w:val="00AB27DB"/>
    <w:rsid w:val="00AB49B0"/>
    <w:rsid w:val="00AB52AD"/>
    <w:rsid w:val="00AB55B3"/>
    <w:rsid w:val="00AB783E"/>
    <w:rsid w:val="00AD5D5E"/>
    <w:rsid w:val="00AE78B7"/>
    <w:rsid w:val="00AF46B3"/>
    <w:rsid w:val="00AF56BF"/>
    <w:rsid w:val="00B00D6E"/>
    <w:rsid w:val="00B118EC"/>
    <w:rsid w:val="00B6387A"/>
    <w:rsid w:val="00B83AAF"/>
    <w:rsid w:val="00BB6586"/>
    <w:rsid w:val="00BD0F67"/>
    <w:rsid w:val="00BD1764"/>
    <w:rsid w:val="00BD3B38"/>
    <w:rsid w:val="00BE3633"/>
    <w:rsid w:val="00BE6677"/>
    <w:rsid w:val="00BF2AE4"/>
    <w:rsid w:val="00BF5381"/>
    <w:rsid w:val="00C0029E"/>
    <w:rsid w:val="00C02B26"/>
    <w:rsid w:val="00C06AA6"/>
    <w:rsid w:val="00C10499"/>
    <w:rsid w:val="00C223F3"/>
    <w:rsid w:val="00C3309C"/>
    <w:rsid w:val="00C47A1C"/>
    <w:rsid w:val="00C53608"/>
    <w:rsid w:val="00C53AD8"/>
    <w:rsid w:val="00C5500D"/>
    <w:rsid w:val="00C560A0"/>
    <w:rsid w:val="00C62FC8"/>
    <w:rsid w:val="00C77E9E"/>
    <w:rsid w:val="00C80635"/>
    <w:rsid w:val="00C842BF"/>
    <w:rsid w:val="00CB2F3B"/>
    <w:rsid w:val="00CB4EB8"/>
    <w:rsid w:val="00CD16E3"/>
    <w:rsid w:val="00CD30FA"/>
    <w:rsid w:val="00CE049F"/>
    <w:rsid w:val="00CE2B4B"/>
    <w:rsid w:val="00CE60B1"/>
    <w:rsid w:val="00CF719C"/>
    <w:rsid w:val="00D0361F"/>
    <w:rsid w:val="00D12451"/>
    <w:rsid w:val="00D14149"/>
    <w:rsid w:val="00D14D43"/>
    <w:rsid w:val="00D17077"/>
    <w:rsid w:val="00D35459"/>
    <w:rsid w:val="00D53566"/>
    <w:rsid w:val="00D6201A"/>
    <w:rsid w:val="00D6583A"/>
    <w:rsid w:val="00D71AF3"/>
    <w:rsid w:val="00D73F18"/>
    <w:rsid w:val="00D73F26"/>
    <w:rsid w:val="00D8122E"/>
    <w:rsid w:val="00D84BDB"/>
    <w:rsid w:val="00D91807"/>
    <w:rsid w:val="00DA3A32"/>
    <w:rsid w:val="00DB025F"/>
    <w:rsid w:val="00DB29BA"/>
    <w:rsid w:val="00DB2B00"/>
    <w:rsid w:val="00DC58D6"/>
    <w:rsid w:val="00DC6CF8"/>
    <w:rsid w:val="00DD376B"/>
    <w:rsid w:val="00DE45A5"/>
    <w:rsid w:val="00DE47A0"/>
    <w:rsid w:val="00DE65AF"/>
    <w:rsid w:val="00DF3209"/>
    <w:rsid w:val="00DF65FD"/>
    <w:rsid w:val="00DF7983"/>
    <w:rsid w:val="00E225B2"/>
    <w:rsid w:val="00E24B81"/>
    <w:rsid w:val="00E26425"/>
    <w:rsid w:val="00E3172B"/>
    <w:rsid w:val="00E37CB4"/>
    <w:rsid w:val="00E426C5"/>
    <w:rsid w:val="00E57D7F"/>
    <w:rsid w:val="00E61417"/>
    <w:rsid w:val="00E62F2E"/>
    <w:rsid w:val="00E73992"/>
    <w:rsid w:val="00E81545"/>
    <w:rsid w:val="00E81C54"/>
    <w:rsid w:val="00E8772D"/>
    <w:rsid w:val="00EA2032"/>
    <w:rsid w:val="00EA7D3B"/>
    <w:rsid w:val="00EA7FAC"/>
    <w:rsid w:val="00EC453E"/>
    <w:rsid w:val="00ED0CC9"/>
    <w:rsid w:val="00ED0ED9"/>
    <w:rsid w:val="00ED11E7"/>
    <w:rsid w:val="00ED2F10"/>
    <w:rsid w:val="00ED5731"/>
    <w:rsid w:val="00EE5784"/>
    <w:rsid w:val="00EE6B23"/>
    <w:rsid w:val="00EF4A3C"/>
    <w:rsid w:val="00F21870"/>
    <w:rsid w:val="00F308B5"/>
    <w:rsid w:val="00F33058"/>
    <w:rsid w:val="00F341DB"/>
    <w:rsid w:val="00F341F9"/>
    <w:rsid w:val="00F41619"/>
    <w:rsid w:val="00F517B6"/>
    <w:rsid w:val="00F521EE"/>
    <w:rsid w:val="00F52CB9"/>
    <w:rsid w:val="00F639EE"/>
    <w:rsid w:val="00F7402C"/>
    <w:rsid w:val="00F84F55"/>
    <w:rsid w:val="00F86990"/>
    <w:rsid w:val="00F87835"/>
    <w:rsid w:val="00F93640"/>
    <w:rsid w:val="00FB0035"/>
    <w:rsid w:val="00FB34A8"/>
    <w:rsid w:val="00FC59EB"/>
    <w:rsid w:val="00FD06DC"/>
    <w:rsid w:val="00FD2755"/>
    <w:rsid w:val="00FD61AD"/>
    <w:rsid w:val="00FD76A2"/>
    <w:rsid w:val="00FE18A4"/>
    <w:rsid w:val="00FE2D17"/>
    <w:rsid w:val="00FE372C"/>
    <w:rsid w:val="00FE60C7"/>
    <w:rsid w:val="00FF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0212"/>
  <w15:chartTrackingRefBased/>
  <w15:docId w15:val="{DCA9781D-A0A1-4085-AFB6-70443C97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9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49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49F"/>
    <w:pPr>
      <w:ind w:left="720"/>
      <w:contextualSpacing/>
    </w:pPr>
  </w:style>
  <w:style w:type="character" w:styleId="Hyperlink">
    <w:name w:val="Hyperlink"/>
    <w:basedOn w:val="DefaultParagraphFont"/>
    <w:uiPriority w:val="99"/>
    <w:unhideWhenUsed/>
    <w:rsid w:val="0007649F"/>
    <w:rPr>
      <w:color w:val="0563C1" w:themeColor="hyperlink"/>
      <w:u w:val="single"/>
    </w:rPr>
  </w:style>
  <w:style w:type="character" w:styleId="UnresolvedMention">
    <w:name w:val="Unresolved Mention"/>
    <w:basedOn w:val="DefaultParagraphFont"/>
    <w:uiPriority w:val="99"/>
    <w:semiHidden/>
    <w:unhideWhenUsed/>
    <w:rsid w:val="00C3309C"/>
    <w:rPr>
      <w:color w:val="605E5C"/>
      <w:shd w:val="clear" w:color="auto" w:fill="E1DFDD"/>
    </w:rPr>
  </w:style>
  <w:style w:type="paragraph" w:styleId="NormalWeb">
    <w:name w:val="Normal (Web)"/>
    <w:basedOn w:val="Normal"/>
    <w:uiPriority w:val="99"/>
    <w:unhideWhenUsed/>
    <w:rsid w:val="00547B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2695">
      <w:bodyDiv w:val="1"/>
      <w:marLeft w:val="0"/>
      <w:marRight w:val="0"/>
      <w:marTop w:val="0"/>
      <w:marBottom w:val="0"/>
      <w:divBdr>
        <w:top w:val="none" w:sz="0" w:space="0" w:color="auto"/>
        <w:left w:val="none" w:sz="0" w:space="0" w:color="auto"/>
        <w:bottom w:val="none" w:sz="0" w:space="0" w:color="auto"/>
        <w:right w:val="none" w:sz="0" w:space="0" w:color="auto"/>
      </w:divBdr>
    </w:div>
    <w:div w:id="205142062">
      <w:bodyDiv w:val="1"/>
      <w:marLeft w:val="0"/>
      <w:marRight w:val="0"/>
      <w:marTop w:val="0"/>
      <w:marBottom w:val="0"/>
      <w:divBdr>
        <w:top w:val="none" w:sz="0" w:space="0" w:color="auto"/>
        <w:left w:val="none" w:sz="0" w:space="0" w:color="auto"/>
        <w:bottom w:val="none" w:sz="0" w:space="0" w:color="auto"/>
        <w:right w:val="none" w:sz="0" w:space="0" w:color="auto"/>
      </w:divBdr>
    </w:div>
    <w:div w:id="516817166">
      <w:bodyDiv w:val="1"/>
      <w:marLeft w:val="0"/>
      <w:marRight w:val="0"/>
      <w:marTop w:val="0"/>
      <w:marBottom w:val="0"/>
      <w:divBdr>
        <w:top w:val="none" w:sz="0" w:space="0" w:color="auto"/>
        <w:left w:val="none" w:sz="0" w:space="0" w:color="auto"/>
        <w:bottom w:val="none" w:sz="0" w:space="0" w:color="auto"/>
        <w:right w:val="none" w:sz="0" w:space="0" w:color="auto"/>
      </w:divBdr>
    </w:div>
    <w:div w:id="744685753">
      <w:bodyDiv w:val="1"/>
      <w:marLeft w:val="0"/>
      <w:marRight w:val="0"/>
      <w:marTop w:val="0"/>
      <w:marBottom w:val="0"/>
      <w:divBdr>
        <w:top w:val="none" w:sz="0" w:space="0" w:color="auto"/>
        <w:left w:val="none" w:sz="0" w:space="0" w:color="auto"/>
        <w:bottom w:val="none" w:sz="0" w:space="0" w:color="auto"/>
        <w:right w:val="none" w:sz="0" w:space="0" w:color="auto"/>
      </w:divBdr>
    </w:div>
    <w:div w:id="1224876432">
      <w:bodyDiv w:val="1"/>
      <w:marLeft w:val="0"/>
      <w:marRight w:val="0"/>
      <w:marTop w:val="0"/>
      <w:marBottom w:val="0"/>
      <w:divBdr>
        <w:top w:val="none" w:sz="0" w:space="0" w:color="auto"/>
        <w:left w:val="none" w:sz="0" w:space="0" w:color="auto"/>
        <w:bottom w:val="none" w:sz="0" w:space="0" w:color="auto"/>
        <w:right w:val="none" w:sz="0" w:space="0" w:color="auto"/>
      </w:divBdr>
    </w:div>
    <w:div w:id="1267496118">
      <w:bodyDiv w:val="1"/>
      <w:marLeft w:val="0"/>
      <w:marRight w:val="0"/>
      <w:marTop w:val="0"/>
      <w:marBottom w:val="0"/>
      <w:divBdr>
        <w:top w:val="none" w:sz="0" w:space="0" w:color="auto"/>
        <w:left w:val="none" w:sz="0" w:space="0" w:color="auto"/>
        <w:bottom w:val="none" w:sz="0" w:space="0" w:color="auto"/>
        <w:right w:val="none" w:sz="0" w:space="0" w:color="auto"/>
      </w:divBdr>
    </w:div>
    <w:div w:id="1549875731">
      <w:bodyDiv w:val="1"/>
      <w:marLeft w:val="0"/>
      <w:marRight w:val="0"/>
      <w:marTop w:val="0"/>
      <w:marBottom w:val="0"/>
      <w:divBdr>
        <w:top w:val="none" w:sz="0" w:space="0" w:color="auto"/>
        <w:left w:val="none" w:sz="0" w:space="0" w:color="auto"/>
        <w:bottom w:val="none" w:sz="0" w:space="0" w:color="auto"/>
        <w:right w:val="none" w:sz="0" w:space="0" w:color="auto"/>
      </w:divBdr>
    </w:div>
    <w:div w:id="1820077213">
      <w:bodyDiv w:val="1"/>
      <w:marLeft w:val="0"/>
      <w:marRight w:val="0"/>
      <w:marTop w:val="0"/>
      <w:marBottom w:val="0"/>
      <w:divBdr>
        <w:top w:val="none" w:sz="0" w:space="0" w:color="auto"/>
        <w:left w:val="none" w:sz="0" w:space="0" w:color="auto"/>
        <w:bottom w:val="none" w:sz="0" w:space="0" w:color="auto"/>
        <w:right w:val="none" w:sz="0" w:space="0" w:color="auto"/>
      </w:divBdr>
    </w:div>
    <w:div w:id="1870029207">
      <w:bodyDiv w:val="1"/>
      <w:marLeft w:val="0"/>
      <w:marRight w:val="0"/>
      <w:marTop w:val="0"/>
      <w:marBottom w:val="0"/>
      <w:divBdr>
        <w:top w:val="none" w:sz="0" w:space="0" w:color="auto"/>
        <w:left w:val="none" w:sz="0" w:space="0" w:color="auto"/>
        <w:bottom w:val="none" w:sz="0" w:space="0" w:color="auto"/>
        <w:right w:val="none" w:sz="0" w:space="0" w:color="auto"/>
      </w:divBdr>
    </w:div>
    <w:div w:id="1931546478">
      <w:bodyDiv w:val="1"/>
      <w:marLeft w:val="0"/>
      <w:marRight w:val="0"/>
      <w:marTop w:val="0"/>
      <w:marBottom w:val="0"/>
      <w:divBdr>
        <w:top w:val="none" w:sz="0" w:space="0" w:color="auto"/>
        <w:left w:val="none" w:sz="0" w:space="0" w:color="auto"/>
        <w:bottom w:val="none" w:sz="0" w:space="0" w:color="auto"/>
        <w:right w:val="none" w:sz="0" w:space="0" w:color="auto"/>
      </w:divBdr>
    </w:div>
    <w:div w:id="1940867541">
      <w:bodyDiv w:val="1"/>
      <w:marLeft w:val="0"/>
      <w:marRight w:val="0"/>
      <w:marTop w:val="0"/>
      <w:marBottom w:val="0"/>
      <w:divBdr>
        <w:top w:val="none" w:sz="0" w:space="0" w:color="auto"/>
        <w:left w:val="none" w:sz="0" w:space="0" w:color="auto"/>
        <w:bottom w:val="none" w:sz="0" w:space="0" w:color="auto"/>
        <w:right w:val="none" w:sz="0" w:space="0" w:color="auto"/>
      </w:divBdr>
    </w:div>
    <w:div w:id="20978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ethelParkShadeTreeCommiss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Weightman</dc:creator>
  <cp:keywords/>
  <dc:description/>
  <cp:lastModifiedBy>Kim Weightman</cp:lastModifiedBy>
  <cp:revision>2</cp:revision>
  <dcterms:created xsi:type="dcterms:W3CDTF">2022-04-28T19:55:00Z</dcterms:created>
  <dcterms:modified xsi:type="dcterms:W3CDTF">2022-04-28T19:55:00Z</dcterms:modified>
</cp:coreProperties>
</file>